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DFDC2E" w14:textId="77777777" w:rsidR="00FE421C" w:rsidRPr="00CD28D3" w:rsidRDefault="00FE421C" w:rsidP="00FE421C">
      <w:pPr>
        <w:shd w:val="clear" w:color="auto" w:fill="FFFFFF"/>
        <w:spacing w:line="235" w:lineRule="atLeast"/>
        <w:rPr>
          <w:rFonts w:ascii="Calibri" w:eastAsia="Times New Roman" w:hAnsi="Calibri" w:cs="Calibri"/>
          <w:color w:val="222222"/>
          <w:u w:val="single"/>
          <w:lang w:eastAsia="en-GB"/>
        </w:rPr>
      </w:pPr>
      <w:r w:rsidRPr="00CD28D3">
        <w:rPr>
          <w:rFonts w:ascii="Calibri" w:eastAsia="Times New Roman" w:hAnsi="Calibri" w:cs="Calibri"/>
          <w:b/>
          <w:bCs/>
          <w:color w:val="222222"/>
          <w:u w:val="single"/>
          <w:lang w:eastAsia="en-GB"/>
        </w:rPr>
        <w:t>Statement from the AOAC committee in relation to reduction of COVID risk during residential trips</w:t>
      </w:r>
      <w:r w:rsidR="00CB3EBB">
        <w:rPr>
          <w:rFonts w:ascii="Calibri" w:eastAsia="Times New Roman" w:hAnsi="Calibri" w:cs="Calibri"/>
          <w:b/>
          <w:bCs/>
          <w:color w:val="222222"/>
          <w:u w:val="single"/>
          <w:lang w:eastAsia="en-GB"/>
        </w:rPr>
        <w:t xml:space="preserve"> – </w:t>
      </w:r>
      <w:r w:rsidR="0098265F">
        <w:rPr>
          <w:rFonts w:ascii="Calibri" w:eastAsia="Times New Roman" w:hAnsi="Calibri" w:cs="Calibri"/>
          <w:b/>
          <w:bCs/>
          <w:color w:val="222222"/>
          <w:u w:val="single"/>
          <w:lang w:eastAsia="en-GB"/>
        </w:rPr>
        <w:t xml:space="preserve">23 </w:t>
      </w:r>
      <w:r w:rsidR="0050541C">
        <w:rPr>
          <w:rFonts w:ascii="Calibri" w:eastAsia="Times New Roman" w:hAnsi="Calibri" w:cs="Calibri"/>
          <w:b/>
          <w:bCs/>
          <w:color w:val="222222"/>
          <w:u w:val="single"/>
          <w:lang w:eastAsia="en-GB"/>
        </w:rPr>
        <w:t>November 2021</w:t>
      </w:r>
    </w:p>
    <w:p w14:paraId="290EC321" w14:textId="77777777" w:rsidR="00FE421C" w:rsidRDefault="00FE421C" w:rsidP="00FE421C">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color w:val="222222"/>
          <w:lang w:eastAsia="en-GB"/>
        </w:rPr>
        <w:t>As you will all be aware, the risk of COVID-19 infection is ongoing in the UK. The committee is aware of concerns regarding residential trips and the increased risk that being inside with others brings.</w:t>
      </w:r>
      <w:r w:rsidR="001F5C3F">
        <w:rPr>
          <w:rFonts w:ascii="Calibri" w:eastAsia="Times New Roman" w:hAnsi="Calibri" w:cs="Calibri"/>
          <w:color w:val="222222"/>
          <w:lang w:eastAsia="en-GB"/>
        </w:rPr>
        <w:t xml:space="preserve"> There have now been a few residential trips which have gone ahead without any infections being reported.</w:t>
      </w:r>
    </w:p>
    <w:p w14:paraId="36608A8D" w14:textId="77777777" w:rsidR="00243555" w:rsidRDefault="001F5C3F" w:rsidP="00243555">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However on</w:t>
      </w:r>
      <w:r w:rsidR="00243555">
        <w:rPr>
          <w:rFonts w:ascii="Calibri" w:eastAsia="Times New Roman" w:hAnsi="Calibri" w:cs="Calibri"/>
          <w:color w:val="222222"/>
          <w:lang w:eastAsia="en-GB"/>
        </w:rPr>
        <w:t xml:space="preserve"> a recent residential Club trip, a member had a positive lateral flow test on the Sunday morning of the trip (they have tested negative on the Friday and Saturday), and subsequently this member and others have had positive PCR tests.  This was bound to happen at some point given the world we are living in, and in no way is any fault of the member who tested positive. </w:t>
      </w:r>
    </w:p>
    <w:p w14:paraId="30B01A97" w14:textId="77777777" w:rsidR="00243555" w:rsidRDefault="00243555" w:rsidP="00243555">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It shows the importance of taking regular lateral flow tests on residential trips in order to highlight a possible infection asap, however this system is not fool-</w:t>
      </w:r>
      <w:proofErr w:type="gramStart"/>
      <w:r>
        <w:rPr>
          <w:rFonts w:ascii="Calibri" w:eastAsia="Times New Roman" w:hAnsi="Calibri" w:cs="Calibri"/>
          <w:color w:val="222222"/>
          <w:lang w:eastAsia="en-GB"/>
        </w:rPr>
        <w:t>proof</w:t>
      </w:r>
      <w:proofErr w:type="gramEnd"/>
      <w:r>
        <w:rPr>
          <w:rFonts w:ascii="Calibri" w:eastAsia="Times New Roman" w:hAnsi="Calibri" w:cs="Calibri"/>
          <w:color w:val="222222"/>
          <w:lang w:eastAsia="en-GB"/>
        </w:rPr>
        <w:t xml:space="preserve"> and</w:t>
      </w:r>
      <w:r w:rsidR="00154EF9">
        <w:rPr>
          <w:rFonts w:ascii="Calibri" w:eastAsia="Times New Roman" w:hAnsi="Calibri" w:cs="Calibri"/>
          <w:color w:val="222222"/>
          <w:lang w:eastAsia="en-GB"/>
        </w:rPr>
        <w:t xml:space="preserve"> a negative result is</w:t>
      </w:r>
      <w:r>
        <w:rPr>
          <w:rFonts w:ascii="Calibri" w:eastAsia="Times New Roman" w:hAnsi="Calibri" w:cs="Calibri"/>
          <w:color w:val="222222"/>
          <w:lang w:eastAsia="en-GB"/>
        </w:rPr>
        <w:t xml:space="preserve"> no guarantee that you do not have the virus in your system.</w:t>
      </w:r>
    </w:p>
    <w:p w14:paraId="6EF8E4C0" w14:textId="77777777" w:rsidR="00FE421C" w:rsidRPr="00285F17" w:rsidRDefault="00243555" w:rsidP="00FE421C">
      <w:pPr>
        <w:shd w:val="clear" w:color="auto" w:fill="FFFFFF"/>
        <w:spacing w:line="235" w:lineRule="atLeast"/>
        <w:rPr>
          <w:rFonts w:ascii="Calibri" w:eastAsia="Times New Roman" w:hAnsi="Calibri" w:cs="Calibri"/>
          <w:b/>
          <w:color w:val="222222"/>
          <w:lang w:eastAsia="en-GB"/>
        </w:rPr>
      </w:pPr>
      <w:r>
        <w:rPr>
          <w:rFonts w:ascii="Calibri" w:eastAsia="Times New Roman" w:hAnsi="Calibri" w:cs="Calibri"/>
          <w:b/>
          <w:color w:val="222222"/>
          <w:lang w:eastAsia="en-GB"/>
        </w:rPr>
        <w:t>I</w:t>
      </w:r>
      <w:r w:rsidR="00285F17" w:rsidRPr="00285F17">
        <w:rPr>
          <w:rFonts w:ascii="Calibri" w:eastAsia="Times New Roman" w:hAnsi="Calibri" w:cs="Calibri"/>
          <w:b/>
          <w:color w:val="222222"/>
          <w:lang w:eastAsia="en-GB"/>
        </w:rPr>
        <w:t>t has</w:t>
      </w:r>
      <w:r>
        <w:rPr>
          <w:rFonts w:ascii="Calibri" w:eastAsia="Times New Roman" w:hAnsi="Calibri" w:cs="Calibri"/>
          <w:b/>
          <w:color w:val="222222"/>
          <w:lang w:eastAsia="en-GB"/>
        </w:rPr>
        <w:t xml:space="preserve"> also</w:t>
      </w:r>
      <w:r w:rsidR="00285F17" w:rsidRPr="00285F17">
        <w:rPr>
          <w:rFonts w:ascii="Calibri" w:eastAsia="Times New Roman" w:hAnsi="Calibri" w:cs="Calibri"/>
          <w:b/>
          <w:color w:val="222222"/>
          <w:lang w:eastAsia="en-GB"/>
        </w:rPr>
        <w:t xml:space="preserve"> highlighted the fact that - a</w:t>
      </w:r>
      <w:r w:rsidR="0050541C" w:rsidRPr="00285F17">
        <w:rPr>
          <w:rFonts w:ascii="Calibri" w:eastAsia="Times New Roman" w:hAnsi="Calibri" w:cs="Calibri"/>
          <w:b/>
          <w:color w:val="222222"/>
          <w:lang w:eastAsia="en-GB"/>
        </w:rPr>
        <w:t>s per committee statement circulated in September 2021, n</w:t>
      </w:r>
      <w:r w:rsidR="00FE421C" w:rsidRPr="00285F17">
        <w:rPr>
          <w:rFonts w:ascii="Calibri" w:eastAsia="Times New Roman" w:hAnsi="Calibri" w:cs="Calibri"/>
          <w:b/>
          <w:color w:val="222222"/>
          <w:lang w:eastAsia="en-GB"/>
        </w:rPr>
        <w:t xml:space="preserve">o AOAC event – especially residential - will ever be risk-free in relation to COVID, and members need to make their </w:t>
      </w:r>
      <w:r w:rsidR="00FE421C" w:rsidRPr="00285F17">
        <w:rPr>
          <w:rFonts w:ascii="Calibri" w:eastAsia="Times New Roman" w:hAnsi="Calibri" w:cs="Calibri"/>
          <w:b/>
          <w:color w:val="222222"/>
          <w:u w:val="single"/>
          <w:lang w:eastAsia="en-GB"/>
        </w:rPr>
        <w:t>own personal judgement</w:t>
      </w:r>
      <w:r w:rsidR="00FE421C" w:rsidRPr="00285F17">
        <w:rPr>
          <w:rFonts w:ascii="Calibri" w:eastAsia="Times New Roman" w:hAnsi="Calibri" w:cs="Calibri"/>
          <w:b/>
          <w:color w:val="222222"/>
          <w:lang w:eastAsia="en-GB"/>
        </w:rPr>
        <w:t xml:space="preserve"> as to whether they wish to attend or not</w:t>
      </w:r>
      <w:r w:rsidR="00EB3AEB">
        <w:rPr>
          <w:rFonts w:ascii="Calibri" w:eastAsia="Times New Roman" w:hAnsi="Calibri" w:cs="Calibri"/>
          <w:b/>
          <w:color w:val="222222"/>
          <w:lang w:eastAsia="en-GB"/>
        </w:rPr>
        <w:t xml:space="preserve"> based on their individual circumstances</w:t>
      </w:r>
      <w:r w:rsidR="00FE421C" w:rsidRPr="00285F17">
        <w:rPr>
          <w:rFonts w:ascii="Calibri" w:eastAsia="Times New Roman" w:hAnsi="Calibri" w:cs="Calibri"/>
          <w:b/>
          <w:color w:val="222222"/>
          <w:lang w:eastAsia="en-GB"/>
        </w:rPr>
        <w:t>.</w:t>
      </w:r>
      <w:r w:rsidR="0050541C" w:rsidRPr="00285F17">
        <w:rPr>
          <w:rFonts w:ascii="Calibri" w:eastAsia="Times New Roman" w:hAnsi="Calibri" w:cs="Calibri"/>
          <w:b/>
          <w:color w:val="222222"/>
          <w:lang w:eastAsia="en-GB"/>
        </w:rPr>
        <w:t xml:space="preserve">  </w:t>
      </w:r>
    </w:p>
    <w:p w14:paraId="5D6C880B" w14:textId="77777777" w:rsidR="0050541C" w:rsidRDefault="0050541C" w:rsidP="00FE421C">
      <w:pPr>
        <w:shd w:val="clear" w:color="auto" w:fill="FFFFFF"/>
        <w:spacing w:line="235" w:lineRule="atLeast"/>
        <w:rPr>
          <w:rFonts w:ascii="Calibri" w:eastAsia="Times New Roman" w:hAnsi="Calibri" w:cs="Calibri"/>
          <w:color w:val="222222"/>
          <w:lang w:eastAsia="en-GB"/>
        </w:rPr>
      </w:pPr>
      <w:r>
        <w:rPr>
          <w:rFonts w:ascii="Calibri" w:eastAsia="Times New Roman" w:hAnsi="Calibri" w:cs="Calibri"/>
          <w:color w:val="222222"/>
          <w:lang w:eastAsia="en-GB"/>
        </w:rPr>
        <w:t xml:space="preserve">There have been a number of views expressed in relation to this and the committee have considered </w:t>
      </w:r>
      <w:r w:rsidR="0045342F">
        <w:rPr>
          <w:rFonts w:ascii="Calibri" w:eastAsia="Times New Roman" w:hAnsi="Calibri" w:cs="Calibri"/>
          <w:color w:val="222222"/>
          <w:lang w:eastAsia="en-GB"/>
        </w:rPr>
        <w:t>all of</w:t>
      </w:r>
      <w:r>
        <w:rPr>
          <w:rFonts w:ascii="Calibri" w:eastAsia="Times New Roman" w:hAnsi="Calibri" w:cs="Calibri"/>
          <w:color w:val="222222"/>
          <w:lang w:eastAsia="en-GB"/>
        </w:rPr>
        <w:t xml:space="preserve"> them. Our discussion is documented in November committee minutes (available on website once approved) if you are interested. </w:t>
      </w:r>
    </w:p>
    <w:p w14:paraId="27ABF639" w14:textId="77777777" w:rsidR="00611B34" w:rsidRDefault="0050541C" w:rsidP="00FE421C">
      <w:pPr>
        <w:shd w:val="clear" w:color="auto" w:fill="FFFFFF"/>
        <w:spacing w:line="235" w:lineRule="atLeast"/>
        <w:rPr>
          <w:rFonts w:ascii="Calibri" w:eastAsia="Times New Roman" w:hAnsi="Calibri" w:cs="Calibri"/>
          <w:b/>
          <w:color w:val="222222"/>
          <w:lang w:eastAsia="en-GB"/>
        </w:rPr>
      </w:pPr>
      <w:r w:rsidRPr="0050541C">
        <w:rPr>
          <w:rFonts w:ascii="Calibri" w:eastAsia="Times New Roman" w:hAnsi="Calibri" w:cs="Calibri"/>
          <w:b/>
          <w:color w:val="222222"/>
          <w:lang w:eastAsia="en-GB"/>
        </w:rPr>
        <w:t xml:space="preserve">We have not changed the residential COVID-19 SOP or RA however members need to be aware that there may be members attending the trip that have not been vaccinated.  </w:t>
      </w:r>
    </w:p>
    <w:p w14:paraId="0B11B596" w14:textId="77777777" w:rsidR="00285F17" w:rsidRDefault="00285F17" w:rsidP="00FE421C">
      <w:pPr>
        <w:shd w:val="clear" w:color="auto" w:fill="FFFFFF"/>
        <w:spacing w:line="235" w:lineRule="atLeast"/>
        <w:rPr>
          <w:rFonts w:ascii="Calibri" w:eastAsia="Times New Roman" w:hAnsi="Calibri" w:cs="Calibri"/>
          <w:b/>
          <w:color w:val="222222"/>
          <w:lang w:eastAsia="en-GB"/>
        </w:rPr>
      </w:pPr>
      <w:r>
        <w:rPr>
          <w:rFonts w:ascii="Calibri" w:eastAsia="Times New Roman" w:hAnsi="Calibri" w:cs="Calibri"/>
          <w:b/>
          <w:color w:val="222222"/>
          <w:lang w:eastAsia="en-GB"/>
        </w:rPr>
        <w:t xml:space="preserve">Bristol Public Health have been contacted and have asked the following to be highlighted to members: </w:t>
      </w:r>
    </w:p>
    <w:p w14:paraId="416FFCE8" w14:textId="77777777" w:rsidR="00285F17" w:rsidRPr="00A77B31" w:rsidRDefault="00285F17" w:rsidP="00285F17">
      <w:pPr>
        <w:shd w:val="clear" w:color="auto" w:fill="FFFFFF"/>
        <w:rPr>
          <w:rFonts w:cstheme="minorHAnsi"/>
          <w:color w:val="222222"/>
        </w:rPr>
      </w:pPr>
      <w:r w:rsidRPr="00A77B31">
        <w:rPr>
          <w:rFonts w:cstheme="minorHAnsi"/>
          <w:color w:val="222222"/>
        </w:rPr>
        <w:t>Close contacts guidance: </w:t>
      </w:r>
      <w:hyperlink r:id="rId4" w:tgtFrame="_blank" w:history="1">
        <w:r w:rsidRPr="00A77B31">
          <w:rPr>
            <w:rStyle w:val="Hyperlink"/>
            <w:rFonts w:cstheme="minorHAnsi"/>
            <w:color w:val="1155CC"/>
          </w:rPr>
          <w:t>Guidance for contacts of people with confirmed coronavirus (COVID-19) infection who do not live with the person - GOV.UK (www.gov.uk)</w:t>
        </w:r>
      </w:hyperlink>
    </w:p>
    <w:p w14:paraId="004619B7" w14:textId="77777777" w:rsidR="00285F17" w:rsidRPr="00A77B31" w:rsidRDefault="00285F17" w:rsidP="00285F17">
      <w:pPr>
        <w:shd w:val="clear" w:color="auto" w:fill="FFFFFF"/>
        <w:rPr>
          <w:rFonts w:cstheme="minorHAnsi"/>
          <w:color w:val="222222"/>
        </w:rPr>
      </w:pPr>
      <w:r w:rsidRPr="00A77B31">
        <w:rPr>
          <w:rFonts w:cstheme="minorHAnsi"/>
          <w:color w:val="222222"/>
        </w:rPr>
        <w:t>S</w:t>
      </w:r>
      <w:r w:rsidR="00337CBA">
        <w:rPr>
          <w:rFonts w:cstheme="minorHAnsi"/>
          <w:color w:val="222222"/>
        </w:rPr>
        <w:t>afer travel guidance:</w:t>
      </w:r>
      <w:r w:rsidRPr="00A77B31">
        <w:rPr>
          <w:rFonts w:cstheme="minorHAnsi"/>
          <w:color w:val="222222"/>
        </w:rPr>
        <w:t> </w:t>
      </w:r>
      <w:hyperlink r:id="rId5" w:tgtFrame="_blank" w:history="1">
        <w:r w:rsidRPr="00A77B31">
          <w:rPr>
            <w:rStyle w:val="Hyperlink"/>
            <w:rFonts w:cstheme="minorHAnsi"/>
            <w:color w:val="1155CC"/>
          </w:rPr>
          <w:t>Coronavirus (COVID-19): safer travel guidance for passengers - GOV.UK (www.gov.uk)</w:t>
        </w:r>
      </w:hyperlink>
      <w:r w:rsidR="00154EF9">
        <w:rPr>
          <w:rStyle w:val="Hyperlink"/>
          <w:rFonts w:cstheme="minorHAnsi"/>
          <w:color w:val="1155CC"/>
        </w:rPr>
        <w:t xml:space="preserve">. </w:t>
      </w:r>
      <w:r w:rsidR="00154EF9" w:rsidRPr="00154EF9">
        <w:rPr>
          <w:rStyle w:val="Hyperlink"/>
          <w:rFonts w:cstheme="minorHAnsi"/>
          <w:color w:val="auto"/>
          <w:u w:val="none"/>
        </w:rPr>
        <w:t>W</w:t>
      </w:r>
      <w:r w:rsidR="00154EF9" w:rsidRPr="00154EF9">
        <w:rPr>
          <w:rFonts w:cstheme="minorHAnsi"/>
          <w:shd w:val="clear" w:color="auto" w:fill="FFFFFF"/>
        </w:rPr>
        <w:t>h</w:t>
      </w:r>
      <w:r w:rsidR="00154EF9">
        <w:rPr>
          <w:rFonts w:cstheme="minorHAnsi"/>
          <w:color w:val="222222"/>
          <w:shd w:val="clear" w:color="auto" w:fill="FFFFFF"/>
        </w:rPr>
        <w:t>ilst car sharing</w:t>
      </w:r>
      <w:r w:rsidR="00154EF9" w:rsidRPr="00154EF9">
        <w:rPr>
          <w:rFonts w:cstheme="minorHAnsi"/>
          <w:color w:val="222222"/>
          <w:shd w:val="clear" w:color="auto" w:fill="FFFFFF"/>
        </w:rPr>
        <w:t xml:space="preserve"> wearing masks, having a window open and sitting diagonally if possible</w:t>
      </w:r>
      <w:r w:rsidR="00154EF9">
        <w:rPr>
          <w:rFonts w:cstheme="minorHAnsi"/>
          <w:color w:val="222222"/>
          <w:shd w:val="clear" w:color="auto" w:fill="FFFFFF"/>
        </w:rPr>
        <w:t xml:space="preserve"> will also reduce the risk of transmission.</w:t>
      </w:r>
    </w:p>
    <w:p w14:paraId="1C553542" w14:textId="77777777" w:rsidR="00285F17" w:rsidRPr="00A77B31" w:rsidRDefault="00285F17" w:rsidP="00285F17">
      <w:pPr>
        <w:shd w:val="clear" w:color="auto" w:fill="FFFFFF"/>
        <w:rPr>
          <w:rFonts w:cstheme="minorHAnsi"/>
          <w:color w:val="222222"/>
        </w:rPr>
      </w:pPr>
      <w:r w:rsidRPr="00A77B31">
        <w:rPr>
          <w:rFonts w:cstheme="minorHAnsi"/>
          <w:color w:val="222222"/>
        </w:rPr>
        <w:t>They have also asked the committee to highlight that vaccinations and boosters are encouraged by the government in orde</w:t>
      </w:r>
      <w:r w:rsidR="00A77B31" w:rsidRPr="00A77B31">
        <w:rPr>
          <w:rFonts w:cstheme="minorHAnsi"/>
          <w:color w:val="222222"/>
        </w:rPr>
        <w:t>r to offer the best protection from COVID-19.</w:t>
      </w:r>
      <w:r w:rsidRPr="00A77B31">
        <w:rPr>
          <w:rFonts w:cstheme="minorHAnsi"/>
          <w:color w:val="222222"/>
        </w:rPr>
        <w:t> </w:t>
      </w:r>
    </w:p>
    <w:p w14:paraId="0BE8EC2A" w14:textId="77777777" w:rsidR="00285F17" w:rsidRPr="00A77B31" w:rsidRDefault="00285F17" w:rsidP="00285F17">
      <w:pPr>
        <w:shd w:val="clear" w:color="auto" w:fill="FFFFFF"/>
        <w:rPr>
          <w:rFonts w:cstheme="minorHAnsi"/>
          <w:color w:val="222222"/>
        </w:rPr>
      </w:pPr>
      <w:r w:rsidRPr="00A77B31">
        <w:rPr>
          <w:rFonts w:cstheme="minorHAnsi"/>
          <w:color w:val="222222"/>
        </w:rPr>
        <w:t>If people are car sharing, it would make sense that those people cohort together/share tents/accommodation if they’re already sharing.</w:t>
      </w:r>
      <w:r w:rsidR="00154EF9">
        <w:rPr>
          <w:rFonts w:cstheme="minorHAnsi"/>
          <w:color w:val="222222"/>
        </w:rPr>
        <w:t xml:space="preserve"> </w:t>
      </w:r>
    </w:p>
    <w:p w14:paraId="01B8B831" w14:textId="77777777" w:rsidR="00611B34" w:rsidRPr="00611B34" w:rsidRDefault="00611B34" w:rsidP="00FE421C">
      <w:pPr>
        <w:shd w:val="clear" w:color="auto" w:fill="FFFFFF"/>
        <w:spacing w:line="235" w:lineRule="atLeast"/>
        <w:rPr>
          <w:rFonts w:ascii="Calibri" w:eastAsia="Times New Roman" w:hAnsi="Calibri" w:cs="Calibri"/>
          <w:b/>
          <w:color w:val="222222"/>
          <w:u w:val="single"/>
          <w:lang w:eastAsia="en-GB"/>
        </w:rPr>
      </w:pPr>
      <w:r w:rsidRPr="00611B34">
        <w:rPr>
          <w:rFonts w:ascii="Calibri" w:eastAsia="Times New Roman" w:hAnsi="Calibri" w:cs="Calibri"/>
          <w:b/>
          <w:color w:val="222222"/>
          <w:u w:val="single"/>
          <w:lang w:eastAsia="en-GB"/>
        </w:rPr>
        <w:t>The guidance – sent in September</w:t>
      </w:r>
      <w:r w:rsidR="0045342F">
        <w:rPr>
          <w:rFonts w:ascii="Calibri" w:eastAsia="Times New Roman" w:hAnsi="Calibri" w:cs="Calibri"/>
          <w:b/>
          <w:color w:val="222222"/>
          <w:u w:val="single"/>
          <w:lang w:eastAsia="en-GB"/>
        </w:rPr>
        <w:t xml:space="preserve"> 2020</w:t>
      </w:r>
      <w:r w:rsidRPr="00611B34">
        <w:rPr>
          <w:rFonts w:ascii="Calibri" w:eastAsia="Times New Roman" w:hAnsi="Calibri" w:cs="Calibri"/>
          <w:b/>
          <w:color w:val="222222"/>
          <w:u w:val="single"/>
          <w:lang w:eastAsia="en-GB"/>
        </w:rPr>
        <w:t xml:space="preserve"> – is copied below as a reminder.</w:t>
      </w:r>
    </w:p>
    <w:p w14:paraId="267ED45E" w14:textId="77777777" w:rsidR="00FE421C" w:rsidRPr="00CD28D3" w:rsidRDefault="00611B34" w:rsidP="00FE421C">
      <w:pPr>
        <w:shd w:val="clear" w:color="auto" w:fill="FFFFFF"/>
        <w:spacing w:line="235" w:lineRule="atLeast"/>
        <w:rPr>
          <w:rFonts w:ascii="Calibri" w:eastAsia="Times New Roman" w:hAnsi="Calibri" w:cs="Calibri"/>
          <w:lang w:eastAsia="en-GB"/>
        </w:rPr>
      </w:pPr>
      <w:r>
        <w:rPr>
          <w:rFonts w:ascii="Calibri" w:eastAsia="Times New Roman" w:hAnsi="Calibri" w:cs="Calibri"/>
          <w:i/>
          <w:iCs/>
          <w:color w:val="222222"/>
          <w:lang w:eastAsia="en-GB"/>
        </w:rPr>
        <w:t>I</w:t>
      </w:r>
      <w:r w:rsidR="00FE421C" w:rsidRPr="00FE421C">
        <w:rPr>
          <w:rFonts w:ascii="Calibri" w:eastAsia="Times New Roman" w:hAnsi="Calibri" w:cs="Calibri"/>
          <w:i/>
          <w:iCs/>
          <w:color w:val="222222"/>
          <w:lang w:eastAsia="en-GB"/>
        </w:rPr>
        <w:t>n order to reduce the risk of infection</w:t>
      </w:r>
      <w:r w:rsidR="0045342F">
        <w:rPr>
          <w:rFonts w:ascii="Calibri" w:eastAsia="Times New Roman" w:hAnsi="Calibri" w:cs="Calibri"/>
          <w:i/>
          <w:iCs/>
          <w:color w:val="222222"/>
          <w:lang w:eastAsia="en-GB"/>
        </w:rPr>
        <w:t xml:space="preserve"> on residential trips</w:t>
      </w:r>
      <w:r w:rsidR="00FE421C" w:rsidRPr="00FE421C">
        <w:rPr>
          <w:rFonts w:ascii="Calibri" w:eastAsia="Times New Roman" w:hAnsi="Calibri" w:cs="Calibri"/>
          <w:i/>
          <w:iCs/>
          <w:color w:val="222222"/>
          <w:lang w:eastAsia="en-GB"/>
        </w:rPr>
        <w:t>, there are a few requirements that need to be followed. </w:t>
      </w:r>
      <w:r w:rsidR="00FE421C" w:rsidRPr="00CD28D3">
        <w:rPr>
          <w:rFonts w:ascii="Calibri" w:eastAsia="Times New Roman" w:hAnsi="Calibri" w:cs="Calibri"/>
          <w:i/>
          <w:iCs/>
          <w:lang w:eastAsia="en-GB"/>
        </w:rPr>
        <w:t>These will be reviewed by the committee on a monthly basis.</w:t>
      </w:r>
    </w:p>
    <w:p w14:paraId="6AA5E633" w14:textId="77777777" w:rsidR="00FE421C" w:rsidRPr="00FE421C" w:rsidRDefault="00FE421C" w:rsidP="00FE421C">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i/>
          <w:iCs/>
          <w:color w:val="222222"/>
          <w:u w:val="single"/>
          <w:lang w:eastAsia="en-GB"/>
        </w:rPr>
        <w:t>NB These apply whether or not you have been vaccinated, as you can still get infected/pass on infection even if double-vaccinated.</w:t>
      </w:r>
    </w:p>
    <w:p w14:paraId="797D3161" w14:textId="77777777" w:rsidR="00FE421C" w:rsidRPr="00FE421C" w:rsidRDefault="00FE421C" w:rsidP="00FE421C">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b/>
          <w:bCs/>
          <w:i/>
          <w:iCs/>
          <w:color w:val="222222"/>
          <w:lang w:eastAsia="en-GB"/>
        </w:rPr>
        <w:t>Before the event</w:t>
      </w:r>
      <w:r w:rsidRPr="00FE421C">
        <w:rPr>
          <w:rFonts w:ascii="Calibri" w:eastAsia="Times New Roman" w:hAnsi="Calibri" w:cs="Calibri"/>
          <w:i/>
          <w:iCs/>
          <w:color w:val="222222"/>
          <w:lang w:eastAsia="en-GB"/>
        </w:rPr>
        <w:t>: do a lateral flow test the day the event starts (these are available for free).</w:t>
      </w:r>
    </w:p>
    <w:p w14:paraId="52DC43EF" w14:textId="77777777" w:rsidR="00FE421C" w:rsidRPr="00FE421C" w:rsidRDefault="00FE421C" w:rsidP="00FE421C">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color w:val="222222"/>
          <w:lang w:eastAsia="en-GB"/>
        </w:rPr>
        <w:t>Please DO NOT attend the event if your lateral flow test is positive, and book PCR test as per government guidelines. </w:t>
      </w:r>
    </w:p>
    <w:p w14:paraId="6726FEAA" w14:textId="77777777" w:rsidR="00FE421C" w:rsidRPr="00FE421C" w:rsidRDefault="00FE421C" w:rsidP="00FE421C">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color w:val="222222"/>
          <w:lang w:eastAsia="en-GB"/>
        </w:rPr>
        <w:lastRenderedPageBreak/>
        <w:t xml:space="preserve">Also DO NOT attend if you are experiencing symptoms of COVID-19, are waiting for the results of a PCR test, or are </w:t>
      </w:r>
      <w:proofErr w:type="spellStart"/>
      <w:r w:rsidRPr="00FE421C">
        <w:rPr>
          <w:rFonts w:ascii="Calibri" w:eastAsia="Times New Roman" w:hAnsi="Calibri" w:cs="Calibri"/>
          <w:color w:val="222222"/>
          <w:lang w:eastAsia="en-GB"/>
        </w:rPr>
        <w:t>self isolating</w:t>
      </w:r>
      <w:proofErr w:type="spellEnd"/>
      <w:r w:rsidRPr="00FE421C">
        <w:rPr>
          <w:rFonts w:ascii="Calibri" w:eastAsia="Times New Roman" w:hAnsi="Calibri" w:cs="Calibri"/>
          <w:color w:val="222222"/>
          <w:lang w:eastAsia="en-GB"/>
        </w:rPr>
        <w:t xml:space="preserve"> under current government guidelines.</w:t>
      </w:r>
    </w:p>
    <w:p w14:paraId="5E04AD9A" w14:textId="77777777" w:rsidR="00FE421C" w:rsidRPr="00FE421C" w:rsidRDefault="00FE421C" w:rsidP="00FE421C">
      <w:pPr>
        <w:shd w:val="clear" w:color="auto" w:fill="FFFFFF"/>
        <w:spacing w:line="235" w:lineRule="atLeast"/>
        <w:rPr>
          <w:rFonts w:ascii="Calibri" w:eastAsia="Times New Roman" w:hAnsi="Calibri" w:cs="Calibri"/>
          <w:color w:val="222222"/>
          <w:lang w:eastAsia="en-GB"/>
        </w:rPr>
      </w:pPr>
      <w:r w:rsidRPr="00FE421C">
        <w:rPr>
          <w:rFonts w:ascii="Calibri" w:eastAsia="Times New Roman" w:hAnsi="Calibri" w:cs="Calibri"/>
          <w:color w:val="222222"/>
          <w:lang w:eastAsia="en-GB"/>
        </w:rPr>
        <w:t>If you cannot attend please give the organiser as much notice as possible as they may have a waiting list.</w:t>
      </w:r>
    </w:p>
    <w:p w14:paraId="7484D1B9" w14:textId="77777777" w:rsidR="00FE421C" w:rsidRPr="00CD28D3" w:rsidRDefault="00FE421C" w:rsidP="00FE421C">
      <w:pPr>
        <w:shd w:val="clear" w:color="auto" w:fill="FFFFFF"/>
        <w:spacing w:line="235" w:lineRule="atLeast"/>
        <w:rPr>
          <w:rFonts w:ascii="Calibri" w:eastAsia="Times New Roman" w:hAnsi="Calibri" w:cs="Calibri"/>
          <w:lang w:eastAsia="en-GB"/>
        </w:rPr>
      </w:pPr>
      <w:r w:rsidRPr="00CD28D3">
        <w:rPr>
          <w:rFonts w:ascii="Calibri" w:eastAsia="Times New Roman" w:hAnsi="Calibri" w:cs="Calibri"/>
          <w:b/>
          <w:bCs/>
          <w:lang w:eastAsia="en-GB"/>
        </w:rPr>
        <w:t>During the event: </w:t>
      </w:r>
      <w:r w:rsidRPr="00CD28D3">
        <w:rPr>
          <w:rFonts w:ascii="Calibri" w:eastAsia="Times New Roman" w:hAnsi="Calibri" w:cs="Calibri"/>
          <w:lang w:eastAsia="en-GB"/>
        </w:rPr>
        <w:t>do a further lateral flow test each day. Feel free to wear a mask if you wish to.</w:t>
      </w:r>
    </w:p>
    <w:p w14:paraId="266E8BD0" w14:textId="77777777" w:rsidR="00FE421C" w:rsidRPr="00CD28D3" w:rsidRDefault="00FE421C" w:rsidP="00FE421C">
      <w:pPr>
        <w:shd w:val="clear" w:color="auto" w:fill="FFFFFF"/>
        <w:spacing w:line="235" w:lineRule="atLeast"/>
        <w:rPr>
          <w:rFonts w:ascii="Calibri" w:eastAsia="Times New Roman" w:hAnsi="Calibri" w:cs="Calibri"/>
          <w:lang w:eastAsia="en-GB"/>
        </w:rPr>
      </w:pPr>
      <w:r w:rsidRPr="00CD28D3">
        <w:rPr>
          <w:rFonts w:ascii="Calibri" w:eastAsia="Times New Roman" w:hAnsi="Calibri" w:cs="Calibri"/>
          <w:lang w:eastAsia="en-GB"/>
        </w:rPr>
        <w:t>If you test positive and/or develop symptoms during the trip, please let the organiser know straight away. In this case you will need to leave the event with anyone you shared a car with.</w:t>
      </w:r>
    </w:p>
    <w:p w14:paraId="79F669B9" w14:textId="77777777" w:rsidR="00FE421C" w:rsidRPr="00CD28D3" w:rsidRDefault="00FE421C" w:rsidP="00FE421C">
      <w:pPr>
        <w:shd w:val="clear" w:color="auto" w:fill="FFFFFF"/>
        <w:spacing w:line="235" w:lineRule="atLeast"/>
        <w:rPr>
          <w:rFonts w:ascii="Calibri" w:eastAsia="Times New Roman" w:hAnsi="Calibri" w:cs="Calibri"/>
          <w:lang w:eastAsia="en-GB"/>
        </w:rPr>
      </w:pPr>
      <w:r w:rsidRPr="00CD28D3">
        <w:rPr>
          <w:rFonts w:ascii="Calibri" w:eastAsia="Times New Roman" w:hAnsi="Calibri" w:cs="Calibri"/>
          <w:u w:val="single"/>
          <w:lang w:eastAsia="en-GB"/>
        </w:rPr>
        <w:t>Refunds</w:t>
      </w:r>
      <w:r w:rsidRPr="00CD28D3">
        <w:rPr>
          <w:rFonts w:ascii="Calibri" w:eastAsia="Times New Roman" w:hAnsi="Calibri" w:cs="Calibri"/>
          <w:lang w:eastAsia="en-GB"/>
        </w:rPr>
        <w:t xml:space="preserve"> will be given to members who cannot attend a trip due to having pre-trip COVID symptoms and/or pre-trip lateral flow test being positive, or being requested under current legislation to </w:t>
      </w:r>
      <w:proofErr w:type="spellStart"/>
      <w:r w:rsidRPr="00CD28D3">
        <w:rPr>
          <w:rFonts w:ascii="Calibri" w:eastAsia="Times New Roman" w:hAnsi="Calibri" w:cs="Calibri"/>
          <w:lang w:eastAsia="en-GB"/>
        </w:rPr>
        <w:t>self isolate</w:t>
      </w:r>
      <w:proofErr w:type="spellEnd"/>
      <w:r w:rsidRPr="00CD28D3">
        <w:rPr>
          <w:rFonts w:ascii="Calibri" w:eastAsia="Times New Roman" w:hAnsi="Calibri" w:cs="Calibri"/>
          <w:lang w:eastAsia="en-GB"/>
        </w:rPr>
        <w:t>.</w:t>
      </w:r>
    </w:p>
    <w:p w14:paraId="7D42E320" w14:textId="77777777" w:rsidR="00FE421C" w:rsidRDefault="00FE421C" w:rsidP="00FE421C">
      <w:pPr>
        <w:shd w:val="clear" w:color="auto" w:fill="FFFFFF"/>
        <w:spacing w:line="235" w:lineRule="atLeast"/>
        <w:rPr>
          <w:rFonts w:ascii="Calibri" w:eastAsia="Times New Roman" w:hAnsi="Calibri" w:cs="Calibri"/>
          <w:b/>
          <w:bCs/>
          <w:i/>
          <w:iCs/>
          <w:color w:val="222222"/>
          <w:u w:val="single"/>
          <w:lang w:eastAsia="en-GB"/>
        </w:rPr>
      </w:pPr>
      <w:r w:rsidRPr="00FE421C">
        <w:rPr>
          <w:rFonts w:ascii="Calibri" w:eastAsia="Times New Roman" w:hAnsi="Calibri" w:cs="Calibri"/>
          <w:b/>
          <w:bCs/>
          <w:i/>
          <w:iCs/>
          <w:color w:val="222222"/>
          <w:u w:val="single"/>
          <w:lang w:eastAsia="en-GB"/>
        </w:rPr>
        <w:t>Each member will need to take personal responsibility to follow this guidance. If you do not feel able to do so for any reason then please do not book on a residential trip.</w:t>
      </w:r>
    </w:p>
    <w:p w14:paraId="0A104BD3" w14:textId="77777777" w:rsidR="00530D10" w:rsidRPr="00530D10" w:rsidRDefault="00530D10" w:rsidP="00530D10">
      <w:pPr>
        <w:shd w:val="clear" w:color="auto" w:fill="FFFFFF"/>
        <w:spacing w:line="235" w:lineRule="atLeast"/>
        <w:rPr>
          <w:rFonts w:ascii="Calibri" w:eastAsia="Times New Roman" w:hAnsi="Calibri" w:cs="Calibri"/>
          <w:color w:val="222222"/>
          <w:lang w:eastAsia="en-GB"/>
        </w:rPr>
      </w:pPr>
      <w:r w:rsidRPr="00530D10">
        <w:rPr>
          <w:rFonts w:ascii="Calibri" w:eastAsia="Times New Roman" w:hAnsi="Calibri" w:cs="Calibri"/>
          <w:color w:val="222222"/>
          <w:lang w:eastAsia="en-GB"/>
        </w:rPr>
        <w:t>Have fun out there :-)</w:t>
      </w:r>
    </w:p>
    <w:p w14:paraId="2E39813F" w14:textId="77777777" w:rsidR="00530D10" w:rsidRPr="00530D10" w:rsidRDefault="00530D10" w:rsidP="00530D10">
      <w:pPr>
        <w:shd w:val="clear" w:color="auto" w:fill="FFFFFF"/>
        <w:spacing w:line="235" w:lineRule="atLeast"/>
        <w:rPr>
          <w:rFonts w:ascii="Calibri" w:eastAsia="Times New Roman" w:hAnsi="Calibri" w:cs="Calibri"/>
          <w:color w:val="222222"/>
          <w:lang w:eastAsia="en-GB"/>
        </w:rPr>
      </w:pPr>
      <w:r w:rsidRPr="00530D10">
        <w:rPr>
          <w:rFonts w:ascii="Calibri" w:eastAsia="Times New Roman" w:hAnsi="Calibri" w:cs="Calibri"/>
          <w:color w:val="222222"/>
          <w:lang w:eastAsia="en-GB"/>
        </w:rPr>
        <w:t>Katie</w:t>
      </w:r>
      <w:r w:rsidR="004E1B90">
        <w:rPr>
          <w:rFonts w:ascii="Calibri" w:eastAsia="Times New Roman" w:hAnsi="Calibri" w:cs="Calibri"/>
          <w:color w:val="222222"/>
          <w:lang w:eastAsia="en-GB"/>
        </w:rPr>
        <w:t xml:space="preserve"> Wiltshier</w:t>
      </w:r>
    </w:p>
    <w:p w14:paraId="6F200C13" w14:textId="77777777" w:rsidR="00530D10" w:rsidRPr="00530D10" w:rsidRDefault="00530D10" w:rsidP="00530D10">
      <w:pPr>
        <w:shd w:val="clear" w:color="auto" w:fill="FFFFFF"/>
        <w:spacing w:after="0" w:line="240" w:lineRule="auto"/>
        <w:rPr>
          <w:rFonts w:eastAsia="Times New Roman" w:cstheme="minorHAnsi"/>
          <w:color w:val="222222"/>
          <w:lang w:eastAsia="en-GB"/>
        </w:rPr>
      </w:pPr>
      <w:r w:rsidRPr="00530D10">
        <w:rPr>
          <w:rFonts w:eastAsia="Times New Roman" w:cstheme="minorHAnsi"/>
          <w:color w:val="222222"/>
          <w:lang w:eastAsia="en-GB"/>
        </w:rPr>
        <w:t>AOAC Chair on behalf of the AOAC Committee</w:t>
      </w:r>
    </w:p>
    <w:p w14:paraId="3B7C2BF7" w14:textId="77777777" w:rsidR="00530D10" w:rsidRPr="00FE421C" w:rsidRDefault="00530D10" w:rsidP="00FE421C">
      <w:pPr>
        <w:shd w:val="clear" w:color="auto" w:fill="FFFFFF"/>
        <w:spacing w:line="235" w:lineRule="atLeast"/>
        <w:rPr>
          <w:rFonts w:ascii="Calibri" w:eastAsia="Times New Roman" w:hAnsi="Calibri" w:cs="Calibri"/>
          <w:color w:val="222222"/>
          <w:lang w:eastAsia="en-GB"/>
        </w:rPr>
      </w:pPr>
    </w:p>
    <w:p w14:paraId="25AF6E56" w14:textId="77777777" w:rsidR="00A2355F" w:rsidRPr="00FE421C" w:rsidRDefault="00A2355F" w:rsidP="00FE421C"/>
    <w:sectPr w:rsidR="00A2355F" w:rsidRPr="00FE42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451F"/>
    <w:rsid w:val="00041D27"/>
    <w:rsid w:val="00154EF9"/>
    <w:rsid w:val="00171AA4"/>
    <w:rsid w:val="001F5C3F"/>
    <w:rsid w:val="00243555"/>
    <w:rsid w:val="00285F17"/>
    <w:rsid w:val="00337CBA"/>
    <w:rsid w:val="00394CC2"/>
    <w:rsid w:val="003C4D4A"/>
    <w:rsid w:val="0045342F"/>
    <w:rsid w:val="004E1B90"/>
    <w:rsid w:val="0050541C"/>
    <w:rsid w:val="00530D10"/>
    <w:rsid w:val="00611B34"/>
    <w:rsid w:val="00620912"/>
    <w:rsid w:val="00715C52"/>
    <w:rsid w:val="0098265F"/>
    <w:rsid w:val="00A2355F"/>
    <w:rsid w:val="00A4027C"/>
    <w:rsid w:val="00A77B31"/>
    <w:rsid w:val="00BD2B8A"/>
    <w:rsid w:val="00CB3EBB"/>
    <w:rsid w:val="00CD28D3"/>
    <w:rsid w:val="00D0149C"/>
    <w:rsid w:val="00D339BE"/>
    <w:rsid w:val="00EB3AEB"/>
    <w:rsid w:val="00F1451F"/>
    <w:rsid w:val="00FE4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08E47"/>
  <w15:chartTrackingRefBased/>
  <w15:docId w15:val="{723484AF-4E6C-4F30-833B-4D71B0203D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9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60417">
      <w:bodyDiv w:val="1"/>
      <w:marLeft w:val="0"/>
      <w:marRight w:val="0"/>
      <w:marTop w:val="0"/>
      <w:marBottom w:val="0"/>
      <w:divBdr>
        <w:top w:val="none" w:sz="0" w:space="0" w:color="auto"/>
        <w:left w:val="none" w:sz="0" w:space="0" w:color="auto"/>
        <w:bottom w:val="none" w:sz="0" w:space="0" w:color="auto"/>
        <w:right w:val="none" w:sz="0" w:space="0" w:color="auto"/>
      </w:divBdr>
      <w:divsChild>
        <w:div w:id="1602958657">
          <w:marLeft w:val="0"/>
          <w:marRight w:val="0"/>
          <w:marTop w:val="0"/>
          <w:marBottom w:val="0"/>
          <w:divBdr>
            <w:top w:val="none" w:sz="0" w:space="0" w:color="auto"/>
            <w:left w:val="none" w:sz="0" w:space="0" w:color="auto"/>
            <w:bottom w:val="none" w:sz="0" w:space="0" w:color="auto"/>
            <w:right w:val="none" w:sz="0" w:space="0" w:color="auto"/>
          </w:divBdr>
          <w:divsChild>
            <w:div w:id="2060937329">
              <w:marLeft w:val="0"/>
              <w:marRight w:val="0"/>
              <w:marTop w:val="0"/>
              <w:marBottom w:val="0"/>
              <w:divBdr>
                <w:top w:val="none" w:sz="0" w:space="0" w:color="auto"/>
                <w:left w:val="none" w:sz="0" w:space="0" w:color="auto"/>
                <w:bottom w:val="none" w:sz="0" w:space="0" w:color="auto"/>
                <w:right w:val="none" w:sz="0" w:space="0" w:color="auto"/>
              </w:divBdr>
              <w:divsChild>
                <w:div w:id="266499033">
                  <w:marLeft w:val="0"/>
                  <w:marRight w:val="0"/>
                  <w:marTop w:val="0"/>
                  <w:marBottom w:val="0"/>
                  <w:divBdr>
                    <w:top w:val="none" w:sz="0" w:space="0" w:color="auto"/>
                    <w:left w:val="none" w:sz="0" w:space="0" w:color="auto"/>
                    <w:bottom w:val="none" w:sz="0" w:space="0" w:color="auto"/>
                    <w:right w:val="none" w:sz="0" w:space="0" w:color="auto"/>
                  </w:divBdr>
                  <w:divsChild>
                    <w:div w:id="105519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9049921">
      <w:bodyDiv w:val="1"/>
      <w:marLeft w:val="0"/>
      <w:marRight w:val="0"/>
      <w:marTop w:val="0"/>
      <w:marBottom w:val="0"/>
      <w:divBdr>
        <w:top w:val="none" w:sz="0" w:space="0" w:color="auto"/>
        <w:left w:val="none" w:sz="0" w:space="0" w:color="auto"/>
        <w:bottom w:val="none" w:sz="0" w:space="0" w:color="auto"/>
        <w:right w:val="none" w:sz="0" w:space="0" w:color="auto"/>
      </w:divBdr>
    </w:div>
    <w:div w:id="1723168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gov.uk/guidance/coronavirus-covid-19-safer-travel-guidance-for-passengers" TargetMode="External"/><Relationship Id="rId4" Type="http://schemas.openxmlformats.org/officeDocument/2006/relationships/hyperlink" Target="https://www.gov.uk/government/publications/guidance-for-contacts-of-people-with-possible-or-confirmed-coronavirus-covid-19-infection-who-do-not-live-with-the-person/guidance-for-contacts-of-people-with-possible-or-confirmed-coronavirus-covid-19-infection-who-do-not-live-with-the-pers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691</Words>
  <Characters>3944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Irene Baker</cp:lastModifiedBy>
  <cp:revision>2</cp:revision>
  <dcterms:created xsi:type="dcterms:W3CDTF">2021-12-03T22:55:00Z</dcterms:created>
  <dcterms:modified xsi:type="dcterms:W3CDTF">2021-12-03T22:55:00Z</dcterms:modified>
</cp:coreProperties>
</file>